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35F26B08" w14:textId="71F556B4" w:rsidR="006522A1" w:rsidRPr="006522A1" w:rsidRDefault="006522A1" w:rsidP="006522A1">
      <w:pPr>
        <w:jc w:val="center"/>
        <w:rPr>
          <w:rFonts w:ascii="Times New Roman" w:hAnsi="Times New Roman" w:cs="Times New Roman"/>
          <w:sz w:val="24"/>
          <w:szCs w:val="24"/>
        </w:rPr>
      </w:pPr>
      <w:r w:rsidRPr="006522A1">
        <w:rPr>
          <w:rFonts w:ascii="Times New Roman" w:hAnsi="Times New Roman" w:cs="Times New Roman"/>
          <w:b/>
          <w:sz w:val="24"/>
          <w:szCs w:val="24"/>
        </w:rPr>
        <w:t xml:space="preserve">DĖL </w:t>
      </w:r>
      <w:r w:rsidR="00180580">
        <w:rPr>
          <w:rFonts w:ascii="Times New Roman" w:hAnsi="Times New Roman" w:cs="Times New Roman"/>
          <w:b/>
          <w:sz w:val="24"/>
          <w:szCs w:val="24"/>
        </w:rPr>
        <w:t>ŽEMĖS</w:t>
      </w:r>
      <w:r w:rsidR="00710A27">
        <w:rPr>
          <w:rFonts w:ascii="Times New Roman" w:hAnsi="Times New Roman" w:cs="Times New Roman"/>
          <w:b/>
          <w:sz w:val="24"/>
          <w:szCs w:val="24"/>
        </w:rPr>
        <w:t xml:space="preserve"> MOKESČIO</w:t>
      </w:r>
      <w:r w:rsidRPr="006522A1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ED5821">
        <w:rPr>
          <w:rFonts w:ascii="Times New Roman" w:hAnsi="Times New Roman" w:cs="Times New Roman"/>
          <w:b/>
          <w:sz w:val="24"/>
          <w:szCs w:val="24"/>
        </w:rPr>
        <w:t>5</w:t>
      </w:r>
      <w:r w:rsidRPr="006522A1">
        <w:rPr>
          <w:rFonts w:ascii="Times New Roman" w:hAnsi="Times New Roman" w:cs="Times New Roman"/>
          <w:b/>
          <w:sz w:val="24"/>
          <w:szCs w:val="24"/>
        </w:rPr>
        <w:t xml:space="preserve"> METŲ </w:t>
      </w:r>
      <w:r w:rsidR="004B3CEC">
        <w:rPr>
          <w:rFonts w:ascii="Times New Roman" w:hAnsi="Times New Roman" w:cs="Times New Roman"/>
          <w:b/>
          <w:sz w:val="24"/>
          <w:szCs w:val="24"/>
        </w:rPr>
        <w:t>TARIFŲ NUSTATYMO</w:t>
      </w:r>
    </w:p>
    <w:p w14:paraId="19C217C6" w14:textId="77777777" w:rsidR="006D0EEC" w:rsidRPr="004D587B" w:rsidRDefault="006D0EEC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29D13552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ED582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D77C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birželio</w:t>
      </w:r>
      <w:r w:rsidR="004B7A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18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4B7A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129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0C7CFD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B63DF01" w14:textId="2C308ECB" w:rsidR="00707302" w:rsidRPr="004D587B" w:rsidRDefault="00180580" w:rsidP="00707302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Nustatyti žemės mokesčio tarifus 202</w:t>
      </w:r>
      <w:r w:rsidR="00ED5821">
        <w:rPr>
          <w:rFonts w:ascii="Times New Roman" w:hAnsi="Times New Roman" w:cs="Times New Roman"/>
          <w:sz w:val="24"/>
          <w:szCs w:val="24"/>
          <w:lang w:val="lt-LT"/>
        </w:rPr>
        <w:t>5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metų mokestiniam laikotarpiui</w:t>
      </w:r>
      <w:r w:rsidR="000C7CFD" w:rsidRPr="004D587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DF41850" w14:textId="07C488B7" w:rsidR="001B4DEA" w:rsidRPr="004D587B" w:rsidRDefault="000C7CFD" w:rsidP="000C7CFD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68556577" w14:textId="20C0D85F" w:rsidR="001B4DEA" w:rsidRDefault="004B3CEC" w:rsidP="007073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B3CEC"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</w:t>
      </w:r>
      <w:r w:rsidR="00180580">
        <w:rPr>
          <w:rFonts w:ascii="Times New Roman" w:hAnsi="Times New Roman" w:cs="Times New Roman"/>
          <w:sz w:val="24"/>
          <w:szCs w:val="24"/>
          <w:lang w:val="lt-LT"/>
        </w:rPr>
        <w:t>žemės</w:t>
      </w:r>
      <w:r w:rsidRPr="004B3CEC">
        <w:rPr>
          <w:rFonts w:ascii="Times New Roman" w:hAnsi="Times New Roman" w:cs="Times New Roman"/>
          <w:sz w:val="24"/>
          <w:szCs w:val="24"/>
          <w:lang w:val="lt-LT"/>
        </w:rPr>
        <w:t xml:space="preserve"> mokesčio  įstatymo 6 straipsni</w:t>
      </w:r>
      <w:r w:rsidR="00180580">
        <w:rPr>
          <w:rFonts w:ascii="Times New Roman" w:hAnsi="Times New Roman" w:cs="Times New Roman"/>
          <w:sz w:val="24"/>
          <w:szCs w:val="24"/>
          <w:lang w:val="lt-LT"/>
        </w:rPr>
        <w:t>s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</w:p>
    <w:p w14:paraId="6C9BB784" w14:textId="77777777" w:rsidR="00180580" w:rsidRPr="00180580" w:rsidRDefault="00180580" w:rsidP="00180580">
      <w:pPr>
        <w:widowControl w:val="0"/>
        <w:suppressAutoHyphens/>
        <w:spacing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1. Mokesčio tarifas – nuo 0,01 procento iki 4 procentų žemės mokestinės vertės, jeigu šiame straipsnyje nenustatyta kitaip.</w:t>
      </w:r>
    </w:p>
    <w:p w14:paraId="2CDC2988" w14:textId="77777777" w:rsidR="00180580" w:rsidRPr="00180580" w:rsidRDefault="00180580" w:rsidP="001805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2.</w:t>
      </w:r>
      <w:r w:rsidRPr="00180580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Savivaldybės taryba, siekdama, kad</w:t>
      </w:r>
      <w:r w:rsidRPr="0018058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naujas konkretus mokesčio tarifas galiotų šios savivaldybės teritorijoje nuo kito mokestinio laikotarpio pradžios, naują konkretų mokesčio tarifą turi nustatyti </w:t>
      </w: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iki einamojo mokestinio laikotarpio liepos 1 dienos, neviršydama šio straipsnio 1 dalyje nustatytų ribų, jeigu šiame straipsnyje nenustatyta kitaip. Jeigu, vadovaujantis šio įstatymo 10 straipsnio 4 dalimi, nuo kito mokestinio laikotarpio žemės mokestinė vertė nustatoma atsižvelgiant į naujai atlikto masinio žemės vertinimo rezultatus, kitą mokestinį laikotarpį galiosiantį naują konkretų mokesčio tarifą savivaldybės taryba gali nustatyti iki einamojo mokestinio laikotarpio gruodžio 1 dienos. Jeigu </w:t>
      </w:r>
      <w:r w:rsidRPr="00180580">
        <w:rPr>
          <w:rFonts w:ascii="Times New Roman" w:hAnsi="Times New Roman" w:cs="Times New Roman"/>
          <w:sz w:val="24"/>
          <w:szCs w:val="24"/>
          <w:lang w:val="lt-LT"/>
        </w:rPr>
        <w:t xml:space="preserve">savivaldybės taryba per šioje dalyje nurodytus terminus nenustato naujų </w:t>
      </w: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konkrečių</w:t>
      </w:r>
      <w:r w:rsidRPr="00180580">
        <w:rPr>
          <w:rFonts w:ascii="Times New Roman" w:hAnsi="Times New Roman" w:cs="Times New Roman"/>
          <w:b/>
          <w:color w:val="000000"/>
          <w:sz w:val="24"/>
          <w:szCs w:val="24"/>
          <w:lang w:val="lt-LT"/>
        </w:rPr>
        <w:t xml:space="preserve"> </w:t>
      </w:r>
      <w:r w:rsidRPr="00180580">
        <w:rPr>
          <w:rFonts w:ascii="Times New Roman" w:hAnsi="Times New Roman" w:cs="Times New Roman"/>
          <w:sz w:val="24"/>
          <w:szCs w:val="24"/>
          <w:lang w:val="lt-LT"/>
        </w:rPr>
        <w:t>mokesčio tarifų, kitą mokestinį laikotarpį galioja paskutiniai nustatyti</w:t>
      </w: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konkretūs</w:t>
      </w:r>
      <w:r w:rsidRPr="00180580">
        <w:rPr>
          <w:rFonts w:ascii="Times New Roman" w:hAnsi="Times New Roman" w:cs="Times New Roman"/>
          <w:sz w:val="24"/>
          <w:szCs w:val="24"/>
          <w:lang w:val="lt-LT"/>
        </w:rPr>
        <w:t xml:space="preserve"> mokesčio tarifai. </w:t>
      </w:r>
    </w:p>
    <w:p w14:paraId="15321383" w14:textId="77777777" w:rsidR="00180580" w:rsidRPr="00180580" w:rsidRDefault="00180580" w:rsidP="00180580">
      <w:pPr>
        <w:spacing w:after="0"/>
        <w:ind w:firstLine="851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b/>
          <w:i/>
          <w:color w:val="000000"/>
          <w:sz w:val="24"/>
          <w:szCs w:val="24"/>
          <w:lang w:val="lt-LT" w:eastAsia="lt-LT"/>
        </w:rPr>
        <w:t xml:space="preserve">TAR pastaba. </w:t>
      </w:r>
      <w:r w:rsidRPr="00180580">
        <w:rPr>
          <w:rFonts w:ascii="Times New Roman" w:hAnsi="Times New Roman" w:cs="Times New Roman"/>
          <w:i/>
          <w:color w:val="000000"/>
          <w:sz w:val="24"/>
          <w:szCs w:val="24"/>
          <w:lang w:val="lt-LT" w:eastAsia="lt-LT"/>
        </w:rPr>
        <w:t>6 straipsnio 2 ir 4 dalių nuostatos</w:t>
      </w:r>
      <w:r w:rsidRPr="00180580">
        <w:rPr>
          <w:rFonts w:ascii="Times New Roman" w:hAnsi="Times New Roman" w:cs="Times New Roman"/>
          <w:i/>
          <w:sz w:val="24"/>
          <w:szCs w:val="24"/>
          <w:lang w:val="lt-LT" w:eastAsia="lt-LT"/>
        </w:rPr>
        <w:t xml:space="preserve"> taikomos nustatant 2021 metų ir vėlesnių mokestinių laikotarpių žemės mokesčio tarifus.</w:t>
      </w:r>
    </w:p>
    <w:p w14:paraId="3D23388B" w14:textId="77777777" w:rsidR="00180580" w:rsidRPr="00180580" w:rsidRDefault="00180580" w:rsidP="00180580">
      <w:pPr>
        <w:spacing w:after="0"/>
        <w:ind w:firstLine="851"/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</w:pPr>
      <w:r w:rsidRPr="00180580"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  <w:t>Straipsnio dalies pakeitimai:</w:t>
      </w:r>
    </w:p>
    <w:p w14:paraId="0B3D0FEE" w14:textId="77777777" w:rsidR="00180580" w:rsidRPr="00180580" w:rsidRDefault="00180580" w:rsidP="00180580">
      <w:pPr>
        <w:spacing w:after="0"/>
        <w:ind w:firstLine="851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</w:pPr>
      <w:r w:rsidRPr="00180580"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  <w:t xml:space="preserve">Nr. </w:t>
      </w:r>
      <w:hyperlink r:id="rId7" w:history="1">
        <w:r w:rsidRPr="00180580">
          <w:rPr>
            <w:rFonts w:ascii="Times New Roman" w:eastAsia="MS Mincho" w:hAnsi="Times New Roman" w:cs="Times New Roman"/>
            <w:i/>
            <w:iCs/>
            <w:color w:val="0563C1" w:themeColor="hyperlink"/>
            <w:sz w:val="24"/>
            <w:szCs w:val="24"/>
            <w:u w:val="single"/>
            <w:lang w:val="lt-LT"/>
          </w:rPr>
          <w:t>XIII-2245</w:t>
        </w:r>
      </w:hyperlink>
      <w:r w:rsidRPr="00180580"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  <w:t>, 2019-06-13, paskelbta TAR 2019-06-27, i. k. 2019-10376</w:t>
      </w:r>
    </w:p>
    <w:p w14:paraId="4098D25C" w14:textId="77777777" w:rsidR="00180580" w:rsidRPr="00180580" w:rsidRDefault="00180580" w:rsidP="00180580">
      <w:pPr>
        <w:spacing w:after="0"/>
        <w:ind w:firstLine="851"/>
        <w:rPr>
          <w:rFonts w:ascii="Times New Roman" w:hAnsi="Times New Roman" w:cs="Times New Roman"/>
          <w:sz w:val="24"/>
          <w:szCs w:val="24"/>
          <w:lang w:val="lt-LT"/>
        </w:rPr>
      </w:pPr>
    </w:p>
    <w:p w14:paraId="41CAF667" w14:textId="77777777" w:rsidR="00180580" w:rsidRPr="00180580" w:rsidRDefault="00180580" w:rsidP="00180580">
      <w:pPr>
        <w:widowControl w:val="0"/>
        <w:suppressAutoHyphens/>
        <w:spacing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3. Savivaldybės taryba gali nustatyti ir kelis konkrečius mokesčio tarifus, kurie diferencijuojami tik atsižvelgiant į vieną arba kelis iš šių kriterijų:</w:t>
      </w:r>
    </w:p>
    <w:p w14:paraId="225BA53C" w14:textId="77777777" w:rsidR="00180580" w:rsidRPr="00180580" w:rsidRDefault="00180580" w:rsidP="00180580">
      <w:pPr>
        <w:widowControl w:val="0"/>
        <w:suppressAutoHyphens/>
        <w:spacing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1) pagrindinę žemės naudojimo paskirtį;</w:t>
      </w:r>
    </w:p>
    <w:p w14:paraId="30DEC424" w14:textId="77777777" w:rsidR="00180580" w:rsidRPr="00180580" w:rsidRDefault="00180580" w:rsidP="001805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sz w:val="24"/>
          <w:szCs w:val="24"/>
          <w:lang w:val="lt-LT"/>
        </w:rPr>
        <w:t>2) žemės sklypo naudojimo būdą;</w:t>
      </w:r>
    </w:p>
    <w:p w14:paraId="6D176EA5" w14:textId="77777777" w:rsidR="00180580" w:rsidRPr="00180580" w:rsidRDefault="00180580" w:rsidP="00180580">
      <w:pPr>
        <w:spacing w:after="0"/>
        <w:ind w:firstLine="851"/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</w:pPr>
      <w:r w:rsidRPr="00180580"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  <w:t>Straipsnio punkto pakeitimai:</w:t>
      </w:r>
    </w:p>
    <w:p w14:paraId="36FC9A6A" w14:textId="77777777" w:rsidR="00180580" w:rsidRPr="00180580" w:rsidRDefault="00180580" w:rsidP="00180580">
      <w:pPr>
        <w:spacing w:after="0"/>
        <w:ind w:firstLine="851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</w:pPr>
      <w:r w:rsidRPr="00180580"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  <w:t xml:space="preserve">Nr. </w:t>
      </w:r>
      <w:hyperlink r:id="rId8" w:history="1">
        <w:r w:rsidRPr="00180580">
          <w:rPr>
            <w:rFonts w:ascii="Times New Roman" w:eastAsia="MS Mincho" w:hAnsi="Times New Roman" w:cs="Times New Roman"/>
            <w:i/>
            <w:iCs/>
            <w:color w:val="0563C1" w:themeColor="hyperlink"/>
            <w:sz w:val="24"/>
            <w:szCs w:val="24"/>
            <w:u w:val="single"/>
            <w:lang w:val="lt-LT"/>
          </w:rPr>
          <w:t>XII-846</w:t>
        </w:r>
      </w:hyperlink>
      <w:r w:rsidRPr="00180580"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  <w:t>, 2014-04-24, paskelbta TAR 2014-05-02, i. k. 2014-05002</w:t>
      </w:r>
    </w:p>
    <w:p w14:paraId="13BCB2B2" w14:textId="77777777" w:rsidR="00180580" w:rsidRPr="00180580" w:rsidRDefault="00180580" w:rsidP="00180580">
      <w:pPr>
        <w:spacing w:after="0"/>
        <w:ind w:firstLine="851"/>
        <w:rPr>
          <w:rFonts w:ascii="Times New Roman" w:hAnsi="Times New Roman" w:cs="Times New Roman"/>
          <w:sz w:val="24"/>
          <w:szCs w:val="24"/>
          <w:lang w:val="lt-LT"/>
        </w:rPr>
      </w:pPr>
    </w:p>
    <w:p w14:paraId="49201681" w14:textId="77777777" w:rsidR="00180580" w:rsidRPr="00180580" w:rsidRDefault="00180580" w:rsidP="00180580">
      <w:pPr>
        <w:widowControl w:val="0"/>
        <w:suppressAutoHyphens/>
        <w:spacing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3) žemės sklypo naudojimą arba nenaudojimą;</w:t>
      </w:r>
    </w:p>
    <w:p w14:paraId="6F0C2369" w14:textId="77777777" w:rsidR="00180580" w:rsidRPr="00180580" w:rsidRDefault="00180580" w:rsidP="00180580">
      <w:pPr>
        <w:widowControl w:val="0"/>
        <w:suppressAutoHyphens/>
        <w:spacing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4) žemės sklypo dydį;</w:t>
      </w:r>
    </w:p>
    <w:p w14:paraId="3FB75719" w14:textId="77777777" w:rsidR="00180580" w:rsidRPr="00180580" w:rsidRDefault="00180580" w:rsidP="00180580">
      <w:pPr>
        <w:widowControl w:val="0"/>
        <w:suppressAutoHyphens/>
        <w:spacing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5) mokesčio mokėtojų kategorijas (dydį ar teisinę formą, ar socialinę padėtį);</w:t>
      </w:r>
    </w:p>
    <w:p w14:paraId="77953FE8" w14:textId="77777777" w:rsidR="00180580" w:rsidRPr="00180580" w:rsidRDefault="00180580" w:rsidP="00180580">
      <w:pPr>
        <w:widowControl w:val="0"/>
        <w:suppressAutoHyphens/>
        <w:spacing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6) žemės sklypo buvimo savivaldybės teritorijoje vietą (pagal strateginio planavimo ir teritorijų planavimo dokumentuose nustatytus prioritetus).</w:t>
      </w:r>
    </w:p>
    <w:p w14:paraId="33C1A1B7" w14:textId="77777777" w:rsidR="00180580" w:rsidRPr="00180580" w:rsidRDefault="00180580" w:rsidP="001805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4. Jeigu savivaldybės taryba kito mokestinio laikotarpio konkrečius mokesčio</w:t>
      </w:r>
      <w:r w:rsidRPr="00180580">
        <w:rPr>
          <w:rFonts w:ascii="Times New Roman" w:hAnsi="Times New Roman" w:cs="Times New Roman"/>
          <w:bCs/>
          <w:color w:val="000000"/>
          <w:sz w:val="24"/>
          <w:szCs w:val="24"/>
          <w:lang w:val="lt-LT"/>
        </w:rPr>
        <w:t xml:space="preserve"> </w:t>
      </w: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tarifus nustato arba pakeičia po šio straipsnio 2 dalyje nurodytų terminų, nustatyti (pakeisti) </w:t>
      </w:r>
      <w:r w:rsidRPr="00180580">
        <w:rPr>
          <w:rFonts w:ascii="Times New Roman" w:hAnsi="Times New Roman" w:cs="Times New Roman"/>
          <w:sz w:val="24"/>
          <w:szCs w:val="24"/>
          <w:lang w:val="lt-LT"/>
        </w:rPr>
        <w:t xml:space="preserve">konkretūs mokesčio </w:t>
      </w:r>
      <w:r w:rsidRPr="00180580">
        <w:rPr>
          <w:rFonts w:ascii="Times New Roman" w:hAnsi="Times New Roman" w:cs="Times New Roman"/>
          <w:color w:val="000000"/>
          <w:sz w:val="24"/>
          <w:szCs w:val="24"/>
          <w:lang w:val="lt-LT"/>
        </w:rPr>
        <w:t>tarifai savivaldybės teritorijoje taikomi dar kitą mokestinį laikotarpį po ateinančio mokestinio laikotarpio.</w:t>
      </w:r>
      <w:r w:rsidRPr="0018058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2665BBD4" w14:textId="77777777" w:rsidR="00180580" w:rsidRPr="00180580" w:rsidRDefault="00180580" w:rsidP="001805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b/>
          <w:i/>
          <w:color w:val="000000"/>
          <w:sz w:val="24"/>
          <w:szCs w:val="24"/>
          <w:lang w:val="lt-LT" w:eastAsia="lt-LT"/>
        </w:rPr>
        <w:t xml:space="preserve">TAR pastaba. </w:t>
      </w:r>
      <w:r w:rsidRPr="00180580">
        <w:rPr>
          <w:rFonts w:ascii="Times New Roman" w:hAnsi="Times New Roman" w:cs="Times New Roman"/>
          <w:i/>
          <w:color w:val="000000"/>
          <w:sz w:val="24"/>
          <w:szCs w:val="24"/>
          <w:lang w:val="lt-LT" w:eastAsia="lt-LT"/>
        </w:rPr>
        <w:t>6 straipsnio 2 ir 4 dalių nuostatos</w:t>
      </w:r>
      <w:r w:rsidRPr="00180580">
        <w:rPr>
          <w:rFonts w:ascii="Times New Roman" w:hAnsi="Times New Roman" w:cs="Times New Roman"/>
          <w:i/>
          <w:sz w:val="24"/>
          <w:szCs w:val="24"/>
          <w:lang w:val="lt-LT" w:eastAsia="lt-LT"/>
        </w:rPr>
        <w:t xml:space="preserve"> taikomos nustatant 2021 metų ir vėlesnių mokestinių laikotarpių žemės mokesčio tarifus.</w:t>
      </w:r>
      <w:r w:rsidRPr="0018058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27E37F65" w14:textId="77777777" w:rsidR="00180580" w:rsidRPr="00180580" w:rsidRDefault="00180580" w:rsidP="00180580">
      <w:pPr>
        <w:spacing w:after="0"/>
        <w:ind w:firstLine="851"/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</w:pPr>
      <w:r w:rsidRPr="00180580"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  <w:t>Straipsnio dalies pakeitimai:</w:t>
      </w:r>
    </w:p>
    <w:p w14:paraId="5D9B1530" w14:textId="77777777" w:rsidR="00180580" w:rsidRDefault="00180580" w:rsidP="00180580">
      <w:pPr>
        <w:spacing w:after="0"/>
        <w:ind w:firstLine="851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</w:pPr>
      <w:r w:rsidRPr="00180580"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  <w:t xml:space="preserve">Nr. </w:t>
      </w:r>
      <w:hyperlink r:id="rId9" w:history="1">
        <w:r w:rsidRPr="00180580">
          <w:rPr>
            <w:rFonts w:ascii="Times New Roman" w:eastAsia="MS Mincho" w:hAnsi="Times New Roman" w:cs="Times New Roman"/>
            <w:i/>
            <w:iCs/>
            <w:color w:val="0563C1" w:themeColor="hyperlink"/>
            <w:sz w:val="24"/>
            <w:szCs w:val="24"/>
            <w:u w:val="single"/>
            <w:lang w:val="lt-LT"/>
          </w:rPr>
          <w:t>XIII-2245</w:t>
        </w:r>
      </w:hyperlink>
      <w:r w:rsidRPr="00180580"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  <w:t>, 2019-06-13, paskelbta TAR 2019-06-27, i. k. 2019-10376</w:t>
      </w:r>
    </w:p>
    <w:p w14:paraId="6256E370" w14:textId="77777777" w:rsidR="00ED5821" w:rsidRDefault="00ED5821" w:rsidP="00180580">
      <w:pPr>
        <w:spacing w:after="0"/>
        <w:ind w:firstLine="851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</w:pPr>
    </w:p>
    <w:p w14:paraId="13F60C02" w14:textId="09656A25" w:rsidR="00ED5821" w:rsidRPr="00ED5821" w:rsidRDefault="00ED5821" w:rsidP="00180580">
      <w:pPr>
        <w:spacing w:after="0"/>
        <w:ind w:firstLine="851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lt-LT"/>
        </w:rPr>
      </w:pPr>
      <w:r w:rsidRPr="00ED5821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lastRenderedPageBreak/>
        <w:t>Žemės vidutinės rinkos vertės, įsigaliojusios nuo 2023-01-01, naudojamos žemės mokesčiui apskaičiuoti 5 metus (2023, 2024, 2025, 2026, 2027 metais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).</w:t>
      </w:r>
    </w:p>
    <w:p w14:paraId="3E9FEEE1" w14:textId="77777777" w:rsidR="004B3CEC" w:rsidRPr="00180580" w:rsidRDefault="004B3CEC" w:rsidP="007073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784D0BF2" w14:textId="77777777" w:rsidR="000C7CFD" w:rsidRPr="00707302" w:rsidRDefault="000C7CFD" w:rsidP="000C7CFD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2F226D1C" w14:textId="6E16B5E5" w:rsidR="001B4DEA" w:rsidRPr="004D587B" w:rsidRDefault="000C7CFD" w:rsidP="000C7CFD">
      <w:pPr>
        <w:pStyle w:val="Sraopastraipa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E7125C9" w14:textId="77777777" w:rsidR="004B3CEC" w:rsidRDefault="004B3CEC" w:rsidP="004B3CE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64A760" w14:textId="3981C4F0" w:rsidR="004B3CEC" w:rsidRPr="006D77C9" w:rsidRDefault="004B3CEC" w:rsidP="004B3CEC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6D77C9">
        <w:rPr>
          <w:rFonts w:ascii="Times New Roman" w:hAnsi="Times New Roman" w:cs="Times New Roman"/>
          <w:sz w:val="24"/>
          <w:szCs w:val="24"/>
          <w:lang w:val="lt-LT"/>
        </w:rPr>
        <w:t xml:space="preserve">Pajamos iš </w:t>
      </w:r>
      <w:r w:rsidR="00180580">
        <w:rPr>
          <w:rFonts w:ascii="Times New Roman" w:hAnsi="Times New Roman" w:cs="Times New Roman"/>
          <w:sz w:val="24"/>
          <w:szCs w:val="24"/>
          <w:lang w:val="lt-LT"/>
        </w:rPr>
        <w:t>žemės</w:t>
      </w:r>
      <w:r w:rsidRPr="006D77C9">
        <w:rPr>
          <w:rFonts w:ascii="Times New Roman" w:hAnsi="Times New Roman" w:cs="Times New Roman"/>
          <w:sz w:val="24"/>
          <w:szCs w:val="24"/>
          <w:lang w:val="lt-LT"/>
        </w:rPr>
        <w:t xml:space="preserve"> moke</w:t>
      </w:r>
      <w:r w:rsidR="00C26EFD">
        <w:rPr>
          <w:rFonts w:ascii="Times New Roman" w:hAnsi="Times New Roman" w:cs="Times New Roman"/>
          <w:sz w:val="24"/>
          <w:szCs w:val="24"/>
          <w:lang w:val="lt-LT"/>
        </w:rPr>
        <w:t>s</w:t>
      </w:r>
      <w:r w:rsidRPr="006D77C9">
        <w:rPr>
          <w:rFonts w:ascii="Times New Roman" w:hAnsi="Times New Roman" w:cs="Times New Roman"/>
          <w:sz w:val="24"/>
          <w:szCs w:val="24"/>
          <w:lang w:val="lt-LT"/>
        </w:rPr>
        <w:t>čio</w:t>
      </w:r>
      <w:r w:rsidR="00C26EFD">
        <w:rPr>
          <w:rFonts w:ascii="Times New Roman" w:hAnsi="Times New Roman" w:cs="Times New Roman"/>
          <w:sz w:val="24"/>
          <w:szCs w:val="24"/>
          <w:lang w:val="lt-LT"/>
        </w:rPr>
        <w:t>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180580" w:rsidRPr="006D77C9" w14:paraId="2B1230B2" w14:textId="77777777" w:rsidTr="000B607D">
        <w:tc>
          <w:tcPr>
            <w:tcW w:w="2254" w:type="dxa"/>
          </w:tcPr>
          <w:p w14:paraId="7C75E3D0" w14:textId="426CFEBC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Metai</w:t>
            </w:r>
          </w:p>
        </w:tc>
        <w:tc>
          <w:tcPr>
            <w:tcW w:w="2254" w:type="dxa"/>
          </w:tcPr>
          <w:p w14:paraId="51B1AFE0" w14:textId="6A753A13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Planas</w:t>
            </w:r>
          </w:p>
        </w:tc>
        <w:tc>
          <w:tcPr>
            <w:tcW w:w="2254" w:type="dxa"/>
          </w:tcPr>
          <w:p w14:paraId="28B51465" w14:textId="2E41EB8E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Faktas</w:t>
            </w:r>
          </w:p>
        </w:tc>
        <w:tc>
          <w:tcPr>
            <w:tcW w:w="2254" w:type="dxa"/>
          </w:tcPr>
          <w:p w14:paraId="45DC2F5F" w14:textId="31F67BB5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Skirtumas</w:t>
            </w:r>
          </w:p>
        </w:tc>
      </w:tr>
      <w:tr w:rsidR="00ED5821" w:rsidRPr="006D77C9" w14:paraId="65F33A39" w14:textId="77777777" w:rsidTr="000B607D">
        <w:tc>
          <w:tcPr>
            <w:tcW w:w="2254" w:type="dxa"/>
          </w:tcPr>
          <w:p w14:paraId="7F60EB7D" w14:textId="229343C9" w:rsidR="00ED5821" w:rsidRPr="00180580" w:rsidRDefault="00ED5821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2024</w:t>
            </w:r>
          </w:p>
        </w:tc>
        <w:tc>
          <w:tcPr>
            <w:tcW w:w="2254" w:type="dxa"/>
          </w:tcPr>
          <w:p w14:paraId="4437119F" w14:textId="3C79FE4A" w:rsidR="00ED5821" w:rsidRPr="00180580" w:rsidRDefault="00ED5821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526 000</w:t>
            </w:r>
          </w:p>
        </w:tc>
        <w:tc>
          <w:tcPr>
            <w:tcW w:w="2254" w:type="dxa"/>
          </w:tcPr>
          <w:p w14:paraId="0FABDA4E" w14:textId="56E089E7" w:rsidR="00ED5821" w:rsidRPr="00180580" w:rsidRDefault="00ED5821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12 652,06 (03.31.)</w:t>
            </w:r>
          </w:p>
        </w:tc>
        <w:tc>
          <w:tcPr>
            <w:tcW w:w="2254" w:type="dxa"/>
          </w:tcPr>
          <w:p w14:paraId="4EE29822" w14:textId="77777777" w:rsidR="00ED5821" w:rsidRPr="00180580" w:rsidRDefault="00ED5821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180580" w:rsidRPr="006D77C9" w14:paraId="2E225C33" w14:textId="77777777" w:rsidTr="000B607D">
        <w:tc>
          <w:tcPr>
            <w:tcW w:w="2254" w:type="dxa"/>
          </w:tcPr>
          <w:p w14:paraId="73E2E6B1" w14:textId="57F48F6A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2023</w:t>
            </w:r>
          </w:p>
        </w:tc>
        <w:tc>
          <w:tcPr>
            <w:tcW w:w="2254" w:type="dxa"/>
          </w:tcPr>
          <w:p w14:paraId="62B8FFD2" w14:textId="5C2ECC58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354 000</w:t>
            </w:r>
          </w:p>
        </w:tc>
        <w:tc>
          <w:tcPr>
            <w:tcW w:w="2254" w:type="dxa"/>
          </w:tcPr>
          <w:p w14:paraId="6E3B0E4D" w14:textId="11E26CB6" w:rsidR="00180580" w:rsidRPr="00180580" w:rsidRDefault="00ED5821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536 463,96</w:t>
            </w:r>
          </w:p>
        </w:tc>
        <w:tc>
          <w:tcPr>
            <w:tcW w:w="2254" w:type="dxa"/>
          </w:tcPr>
          <w:p w14:paraId="6AA09934" w14:textId="15829C4E" w:rsidR="00180580" w:rsidRPr="00180580" w:rsidRDefault="00ED5821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182 463,96</w:t>
            </w:r>
          </w:p>
        </w:tc>
      </w:tr>
      <w:tr w:rsidR="00180580" w:rsidRPr="006D77C9" w14:paraId="73915DFA" w14:textId="77777777" w:rsidTr="000B607D">
        <w:tc>
          <w:tcPr>
            <w:tcW w:w="2254" w:type="dxa"/>
          </w:tcPr>
          <w:p w14:paraId="7737D11D" w14:textId="0A6228F5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2022</w:t>
            </w:r>
          </w:p>
        </w:tc>
        <w:tc>
          <w:tcPr>
            <w:tcW w:w="2254" w:type="dxa"/>
          </w:tcPr>
          <w:p w14:paraId="335E3567" w14:textId="72CA0270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320 000</w:t>
            </w:r>
          </w:p>
        </w:tc>
        <w:tc>
          <w:tcPr>
            <w:tcW w:w="2254" w:type="dxa"/>
          </w:tcPr>
          <w:p w14:paraId="4033919A" w14:textId="4ACC6ECF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351 609,97</w:t>
            </w:r>
          </w:p>
        </w:tc>
        <w:tc>
          <w:tcPr>
            <w:tcW w:w="2254" w:type="dxa"/>
          </w:tcPr>
          <w:p w14:paraId="15658AFA" w14:textId="1FC3D93D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31 609,97</w:t>
            </w:r>
          </w:p>
        </w:tc>
      </w:tr>
      <w:tr w:rsidR="00180580" w:rsidRPr="006D77C9" w14:paraId="7B6DB5B0" w14:textId="77777777" w:rsidTr="000B607D">
        <w:tc>
          <w:tcPr>
            <w:tcW w:w="2254" w:type="dxa"/>
          </w:tcPr>
          <w:p w14:paraId="2ACF32C3" w14:textId="3771AB10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2021</w:t>
            </w:r>
          </w:p>
        </w:tc>
        <w:tc>
          <w:tcPr>
            <w:tcW w:w="2254" w:type="dxa"/>
          </w:tcPr>
          <w:p w14:paraId="69DB2EE4" w14:textId="1EBC5D9B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350 000</w:t>
            </w:r>
          </w:p>
        </w:tc>
        <w:tc>
          <w:tcPr>
            <w:tcW w:w="2254" w:type="dxa"/>
          </w:tcPr>
          <w:p w14:paraId="18A2C8AE" w14:textId="3B5FC027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363 813,46</w:t>
            </w:r>
          </w:p>
        </w:tc>
        <w:tc>
          <w:tcPr>
            <w:tcW w:w="2254" w:type="dxa"/>
          </w:tcPr>
          <w:p w14:paraId="37F98B9C" w14:textId="635B5E86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13 803,46</w:t>
            </w:r>
          </w:p>
        </w:tc>
      </w:tr>
      <w:tr w:rsidR="00180580" w:rsidRPr="006D77C9" w14:paraId="2723E342" w14:textId="77777777" w:rsidTr="000B607D">
        <w:tc>
          <w:tcPr>
            <w:tcW w:w="2254" w:type="dxa"/>
          </w:tcPr>
          <w:p w14:paraId="3AE00EDC" w14:textId="43462A06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2020</w:t>
            </w:r>
          </w:p>
        </w:tc>
        <w:tc>
          <w:tcPr>
            <w:tcW w:w="2254" w:type="dxa"/>
          </w:tcPr>
          <w:p w14:paraId="40A6D361" w14:textId="75C6FEDE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300 000</w:t>
            </w:r>
          </w:p>
        </w:tc>
        <w:tc>
          <w:tcPr>
            <w:tcW w:w="2254" w:type="dxa"/>
          </w:tcPr>
          <w:p w14:paraId="5B0818B0" w14:textId="6E2C90EB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320 634,88</w:t>
            </w:r>
          </w:p>
        </w:tc>
        <w:tc>
          <w:tcPr>
            <w:tcW w:w="2254" w:type="dxa"/>
          </w:tcPr>
          <w:p w14:paraId="60A7F9B8" w14:textId="3EC07464" w:rsidR="00180580" w:rsidRPr="00180580" w:rsidRDefault="00180580" w:rsidP="001805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20 634,88</w:t>
            </w:r>
          </w:p>
        </w:tc>
      </w:tr>
    </w:tbl>
    <w:p w14:paraId="07BCD89D" w14:textId="4947E1D3" w:rsidR="00752DD7" w:rsidRPr="006D77C9" w:rsidRDefault="00752DD7" w:rsidP="001B4DE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E0D7578" w14:textId="77777777" w:rsidR="006D77C9" w:rsidRPr="006D77C9" w:rsidRDefault="006D77C9" w:rsidP="008E53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60F21E6F" w14:textId="1D2118BE" w:rsidR="006D77C9" w:rsidRPr="006D77C9" w:rsidRDefault="006D77C9" w:rsidP="006D77C9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6D77C9">
        <w:rPr>
          <w:rFonts w:ascii="Times New Roman" w:hAnsi="Times New Roman" w:cs="Times New Roman"/>
          <w:sz w:val="24"/>
          <w:szCs w:val="24"/>
          <w:lang w:val="lt-LT"/>
        </w:rPr>
        <w:t>Informacija pagal duomenis, paskelbtus lietuvosfinansai.lt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180580" w:rsidRPr="00180580" w14:paraId="06753DAE" w14:textId="77777777" w:rsidTr="000B607D">
        <w:trPr>
          <w:trHeight w:val="571"/>
        </w:trPr>
        <w:tc>
          <w:tcPr>
            <w:tcW w:w="1604" w:type="dxa"/>
          </w:tcPr>
          <w:p w14:paraId="1973E9E6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Tarifai (svertiniai vidurkiai)</w:t>
            </w:r>
          </w:p>
        </w:tc>
        <w:tc>
          <w:tcPr>
            <w:tcW w:w="1604" w:type="dxa"/>
          </w:tcPr>
          <w:p w14:paraId="0EE0D56E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JV</w:t>
            </w:r>
          </w:p>
        </w:tc>
        <w:tc>
          <w:tcPr>
            <w:tcW w:w="1605" w:type="dxa"/>
          </w:tcPr>
          <w:p w14:paraId="62688B44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FA</w:t>
            </w:r>
          </w:p>
        </w:tc>
        <w:tc>
          <w:tcPr>
            <w:tcW w:w="1605" w:type="dxa"/>
          </w:tcPr>
          <w:p w14:paraId="5FB39348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Atotrūkis JV</w:t>
            </w:r>
          </w:p>
        </w:tc>
        <w:tc>
          <w:tcPr>
            <w:tcW w:w="1605" w:type="dxa"/>
          </w:tcPr>
          <w:p w14:paraId="07261A5C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Atotrūkis FA</w:t>
            </w:r>
          </w:p>
        </w:tc>
        <w:tc>
          <w:tcPr>
            <w:tcW w:w="1605" w:type="dxa"/>
          </w:tcPr>
          <w:p w14:paraId="5BCDEFCC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Atotrūkis      iš viso*</w:t>
            </w:r>
          </w:p>
        </w:tc>
      </w:tr>
      <w:tr w:rsidR="00180580" w:rsidRPr="00180580" w14:paraId="7870D8A5" w14:textId="77777777" w:rsidTr="000B607D">
        <w:tc>
          <w:tcPr>
            <w:tcW w:w="1604" w:type="dxa"/>
          </w:tcPr>
          <w:p w14:paraId="5ACBE425" w14:textId="77777777" w:rsidR="00180580" w:rsidRPr="00180580" w:rsidRDefault="00180580" w:rsidP="000B60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Skuodo rajono sav.</w:t>
            </w:r>
          </w:p>
        </w:tc>
        <w:tc>
          <w:tcPr>
            <w:tcW w:w="1604" w:type="dxa"/>
          </w:tcPr>
          <w:p w14:paraId="5AFC5886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0,83</w:t>
            </w:r>
          </w:p>
        </w:tc>
        <w:tc>
          <w:tcPr>
            <w:tcW w:w="1605" w:type="dxa"/>
          </w:tcPr>
          <w:p w14:paraId="1DDCFAE7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0,74</w:t>
            </w:r>
          </w:p>
        </w:tc>
        <w:tc>
          <w:tcPr>
            <w:tcW w:w="1605" w:type="dxa"/>
          </w:tcPr>
          <w:p w14:paraId="41922AD0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1F813E90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3C49DB5A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180580" w:rsidRPr="00180580" w14:paraId="69CC9FC2" w14:textId="77777777" w:rsidTr="000B607D">
        <w:tc>
          <w:tcPr>
            <w:tcW w:w="1604" w:type="dxa"/>
          </w:tcPr>
          <w:p w14:paraId="1C3420B0" w14:textId="77777777" w:rsidR="00180580" w:rsidRPr="00180580" w:rsidRDefault="00180580" w:rsidP="000B60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Klasterio</w:t>
            </w:r>
          </w:p>
        </w:tc>
        <w:tc>
          <w:tcPr>
            <w:tcW w:w="1604" w:type="dxa"/>
          </w:tcPr>
          <w:p w14:paraId="16D6C566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1,02</w:t>
            </w:r>
          </w:p>
        </w:tc>
        <w:tc>
          <w:tcPr>
            <w:tcW w:w="1605" w:type="dxa"/>
          </w:tcPr>
          <w:p w14:paraId="485F9C24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0,78</w:t>
            </w:r>
          </w:p>
        </w:tc>
        <w:tc>
          <w:tcPr>
            <w:tcW w:w="1605" w:type="dxa"/>
          </w:tcPr>
          <w:p w14:paraId="16F5F2DD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4 100</w:t>
            </w:r>
          </w:p>
        </w:tc>
        <w:tc>
          <w:tcPr>
            <w:tcW w:w="1605" w:type="dxa"/>
          </w:tcPr>
          <w:p w14:paraId="7472BD55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18 100</w:t>
            </w:r>
          </w:p>
        </w:tc>
        <w:tc>
          <w:tcPr>
            <w:tcW w:w="1605" w:type="dxa"/>
          </w:tcPr>
          <w:p w14:paraId="70D656CB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22 200</w:t>
            </w:r>
          </w:p>
        </w:tc>
      </w:tr>
      <w:tr w:rsidR="00180580" w:rsidRPr="00180580" w14:paraId="20FFB80C" w14:textId="77777777" w:rsidTr="000B607D">
        <w:tc>
          <w:tcPr>
            <w:tcW w:w="1604" w:type="dxa"/>
          </w:tcPr>
          <w:p w14:paraId="6A19B29C" w14:textId="77777777" w:rsidR="00180580" w:rsidRPr="00180580" w:rsidRDefault="00180580" w:rsidP="000B60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Šalies vidurkis</w:t>
            </w:r>
          </w:p>
        </w:tc>
        <w:tc>
          <w:tcPr>
            <w:tcW w:w="1604" w:type="dxa"/>
          </w:tcPr>
          <w:p w14:paraId="76E60267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0,87</w:t>
            </w:r>
          </w:p>
        </w:tc>
        <w:tc>
          <w:tcPr>
            <w:tcW w:w="1605" w:type="dxa"/>
          </w:tcPr>
          <w:p w14:paraId="70F733A8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0,63</w:t>
            </w:r>
          </w:p>
        </w:tc>
        <w:tc>
          <w:tcPr>
            <w:tcW w:w="1605" w:type="dxa"/>
          </w:tcPr>
          <w:p w14:paraId="5685B92E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860</w:t>
            </w:r>
          </w:p>
        </w:tc>
        <w:tc>
          <w:tcPr>
            <w:tcW w:w="1605" w:type="dxa"/>
          </w:tcPr>
          <w:p w14:paraId="631DEB02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_</w:t>
            </w:r>
          </w:p>
        </w:tc>
        <w:tc>
          <w:tcPr>
            <w:tcW w:w="1605" w:type="dxa"/>
          </w:tcPr>
          <w:p w14:paraId="0DCD88A4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860</w:t>
            </w:r>
          </w:p>
        </w:tc>
      </w:tr>
      <w:tr w:rsidR="00180580" w:rsidRPr="00180580" w14:paraId="6A47EA53" w14:textId="77777777" w:rsidTr="000B607D">
        <w:tc>
          <w:tcPr>
            <w:tcW w:w="1604" w:type="dxa"/>
          </w:tcPr>
          <w:p w14:paraId="0D446E3E" w14:textId="77777777" w:rsidR="00180580" w:rsidRPr="00180580" w:rsidRDefault="00180580" w:rsidP="000B60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4" w:type="dxa"/>
          </w:tcPr>
          <w:p w14:paraId="1545F7C0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383E2F35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44A5CF68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2812A9BE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6F069325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63F563F7" w14:textId="27498C16" w:rsidR="00180580" w:rsidRPr="00180580" w:rsidRDefault="00180580" w:rsidP="00180580">
      <w:pPr>
        <w:ind w:left="36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sz w:val="24"/>
          <w:szCs w:val="24"/>
          <w:lang w:val="lt-LT"/>
        </w:rPr>
        <w:t>*Pagal 202</w:t>
      </w:r>
      <w:r w:rsidR="008C4439">
        <w:rPr>
          <w:rFonts w:ascii="Times New Roman" w:hAnsi="Times New Roman" w:cs="Times New Roman"/>
          <w:sz w:val="24"/>
          <w:szCs w:val="24"/>
          <w:lang w:val="lt-LT"/>
        </w:rPr>
        <w:t>1</w:t>
      </w:r>
      <w:r w:rsidRPr="00180580">
        <w:rPr>
          <w:rFonts w:ascii="Times New Roman" w:hAnsi="Times New Roman" w:cs="Times New Roman"/>
          <w:sz w:val="24"/>
          <w:szCs w:val="24"/>
          <w:lang w:val="lt-LT"/>
        </w:rPr>
        <w:t xml:space="preserve"> m. duomenis</w:t>
      </w:r>
    </w:p>
    <w:p w14:paraId="5808F78F" w14:textId="77777777" w:rsidR="00180580" w:rsidRPr="00180580" w:rsidRDefault="00180580" w:rsidP="00180580">
      <w:pPr>
        <w:ind w:left="36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180580" w:rsidRPr="00180580" w14:paraId="64DB1E78" w14:textId="77777777" w:rsidTr="000B607D">
        <w:trPr>
          <w:trHeight w:val="571"/>
        </w:trPr>
        <w:tc>
          <w:tcPr>
            <w:tcW w:w="1604" w:type="dxa"/>
          </w:tcPr>
          <w:p w14:paraId="6B0E1A50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Lengvatos</w:t>
            </w:r>
          </w:p>
        </w:tc>
        <w:tc>
          <w:tcPr>
            <w:tcW w:w="1604" w:type="dxa"/>
          </w:tcPr>
          <w:p w14:paraId="17146873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JV</w:t>
            </w:r>
          </w:p>
        </w:tc>
        <w:tc>
          <w:tcPr>
            <w:tcW w:w="1605" w:type="dxa"/>
          </w:tcPr>
          <w:p w14:paraId="04F7C126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FA</w:t>
            </w:r>
          </w:p>
        </w:tc>
        <w:tc>
          <w:tcPr>
            <w:tcW w:w="1605" w:type="dxa"/>
          </w:tcPr>
          <w:p w14:paraId="2FB97937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Atotrūkis JV</w:t>
            </w:r>
          </w:p>
        </w:tc>
        <w:tc>
          <w:tcPr>
            <w:tcW w:w="1605" w:type="dxa"/>
          </w:tcPr>
          <w:p w14:paraId="796C0579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Atotrūkis FA</w:t>
            </w:r>
          </w:p>
        </w:tc>
        <w:tc>
          <w:tcPr>
            <w:tcW w:w="1605" w:type="dxa"/>
          </w:tcPr>
          <w:p w14:paraId="401AF2A3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Atotrūkis      iš viso*</w:t>
            </w:r>
          </w:p>
        </w:tc>
      </w:tr>
      <w:tr w:rsidR="00180580" w:rsidRPr="00180580" w14:paraId="40256AAA" w14:textId="77777777" w:rsidTr="000B607D">
        <w:tc>
          <w:tcPr>
            <w:tcW w:w="1604" w:type="dxa"/>
          </w:tcPr>
          <w:p w14:paraId="452CD7D5" w14:textId="77777777" w:rsidR="00180580" w:rsidRPr="00180580" w:rsidRDefault="00180580" w:rsidP="000B60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Skuodo rajono sav.</w:t>
            </w:r>
          </w:p>
        </w:tc>
        <w:tc>
          <w:tcPr>
            <w:tcW w:w="1604" w:type="dxa"/>
          </w:tcPr>
          <w:p w14:paraId="6460D1FB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-0,23</w:t>
            </w:r>
          </w:p>
        </w:tc>
        <w:tc>
          <w:tcPr>
            <w:tcW w:w="1605" w:type="dxa"/>
          </w:tcPr>
          <w:p w14:paraId="71646E96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-0,92</w:t>
            </w:r>
          </w:p>
        </w:tc>
        <w:tc>
          <w:tcPr>
            <w:tcW w:w="1605" w:type="dxa"/>
          </w:tcPr>
          <w:p w14:paraId="34F3599E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76C1D63D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0544EC2F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180580" w:rsidRPr="00180580" w14:paraId="66FA61A4" w14:textId="77777777" w:rsidTr="000B607D">
        <w:tc>
          <w:tcPr>
            <w:tcW w:w="1604" w:type="dxa"/>
          </w:tcPr>
          <w:p w14:paraId="7679E04F" w14:textId="77777777" w:rsidR="00180580" w:rsidRPr="00180580" w:rsidRDefault="00180580" w:rsidP="000B60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Klasterio</w:t>
            </w:r>
          </w:p>
        </w:tc>
        <w:tc>
          <w:tcPr>
            <w:tcW w:w="1604" w:type="dxa"/>
          </w:tcPr>
          <w:p w14:paraId="3C9F2DC3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-0,48</w:t>
            </w:r>
          </w:p>
        </w:tc>
        <w:tc>
          <w:tcPr>
            <w:tcW w:w="1605" w:type="dxa"/>
          </w:tcPr>
          <w:p w14:paraId="41AB5D71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-1,53</w:t>
            </w:r>
          </w:p>
        </w:tc>
        <w:tc>
          <w:tcPr>
            <w:tcW w:w="1605" w:type="dxa"/>
          </w:tcPr>
          <w:p w14:paraId="662C9C74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–</w:t>
            </w:r>
          </w:p>
        </w:tc>
        <w:tc>
          <w:tcPr>
            <w:tcW w:w="1605" w:type="dxa"/>
          </w:tcPr>
          <w:p w14:paraId="587AF744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–</w:t>
            </w:r>
          </w:p>
        </w:tc>
        <w:tc>
          <w:tcPr>
            <w:tcW w:w="1605" w:type="dxa"/>
          </w:tcPr>
          <w:p w14:paraId="006CBF7A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–</w:t>
            </w:r>
          </w:p>
        </w:tc>
      </w:tr>
      <w:tr w:rsidR="00180580" w:rsidRPr="00180580" w14:paraId="0B2C8FE9" w14:textId="77777777" w:rsidTr="000B607D">
        <w:tc>
          <w:tcPr>
            <w:tcW w:w="1604" w:type="dxa"/>
          </w:tcPr>
          <w:p w14:paraId="2E80C4DF" w14:textId="77777777" w:rsidR="00180580" w:rsidRPr="00180580" w:rsidRDefault="00180580" w:rsidP="000B60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Šalies vidurkis</w:t>
            </w:r>
          </w:p>
        </w:tc>
        <w:tc>
          <w:tcPr>
            <w:tcW w:w="1604" w:type="dxa"/>
          </w:tcPr>
          <w:p w14:paraId="1D0D5A5B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-3,16</w:t>
            </w:r>
          </w:p>
        </w:tc>
        <w:tc>
          <w:tcPr>
            <w:tcW w:w="1605" w:type="dxa"/>
          </w:tcPr>
          <w:p w14:paraId="24502981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-13,00</w:t>
            </w:r>
          </w:p>
        </w:tc>
        <w:tc>
          <w:tcPr>
            <w:tcW w:w="1605" w:type="dxa"/>
          </w:tcPr>
          <w:p w14:paraId="3255088A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–</w:t>
            </w:r>
          </w:p>
        </w:tc>
        <w:tc>
          <w:tcPr>
            <w:tcW w:w="1605" w:type="dxa"/>
          </w:tcPr>
          <w:p w14:paraId="03356556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–</w:t>
            </w:r>
          </w:p>
        </w:tc>
        <w:tc>
          <w:tcPr>
            <w:tcW w:w="1605" w:type="dxa"/>
          </w:tcPr>
          <w:p w14:paraId="327D477F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805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–</w:t>
            </w:r>
          </w:p>
        </w:tc>
      </w:tr>
      <w:tr w:rsidR="00180580" w:rsidRPr="00180580" w14:paraId="47A8B0F3" w14:textId="77777777" w:rsidTr="000B607D">
        <w:tc>
          <w:tcPr>
            <w:tcW w:w="1604" w:type="dxa"/>
          </w:tcPr>
          <w:p w14:paraId="47998DAC" w14:textId="77777777" w:rsidR="00180580" w:rsidRPr="00180580" w:rsidRDefault="00180580" w:rsidP="000B60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4" w:type="dxa"/>
          </w:tcPr>
          <w:p w14:paraId="68DCE9E1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7E055A3D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2E63DFE1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48908F2F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5" w:type="dxa"/>
          </w:tcPr>
          <w:p w14:paraId="6CD1CCBF" w14:textId="77777777" w:rsidR="00180580" w:rsidRPr="00180580" w:rsidRDefault="00180580" w:rsidP="000B6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2D9933F8" w14:textId="77777777" w:rsidR="00180580" w:rsidRPr="00180580" w:rsidRDefault="00180580" w:rsidP="00180580">
      <w:pPr>
        <w:pStyle w:val="Sraopastraipa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80580">
        <w:rPr>
          <w:rFonts w:ascii="Times New Roman" w:hAnsi="Times New Roman" w:cs="Times New Roman"/>
          <w:sz w:val="24"/>
          <w:szCs w:val="24"/>
          <w:lang w:val="lt-LT"/>
        </w:rPr>
        <w:t>*Dėl lengvatų atotrūkio nėra.</w:t>
      </w:r>
    </w:p>
    <w:p w14:paraId="22E5091E" w14:textId="77777777" w:rsidR="006D77C9" w:rsidRPr="00707302" w:rsidRDefault="006D77C9" w:rsidP="008E53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2EC54DA5" w14:textId="77777777" w:rsidR="006D77C9" w:rsidRDefault="006D77C9" w:rsidP="001B4DE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548FFE7" w14:textId="77777777" w:rsidR="006D77C9" w:rsidRDefault="006D77C9" w:rsidP="001B4DE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4093DFC" w14:textId="4611D5EF" w:rsidR="001B4DEA" w:rsidRPr="004D587B" w:rsidRDefault="001B4DEA" w:rsidP="001B4DE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D49225B" w14:textId="569FDF23" w:rsidR="004440F5" w:rsidRPr="004D587B" w:rsidRDefault="004B3CEC" w:rsidP="001B4D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sprendimui įgyvendinti nereikia.</w:t>
      </w:r>
    </w:p>
    <w:p w14:paraId="32B62C78" w14:textId="77777777" w:rsidR="00707302" w:rsidRPr="00707302" w:rsidRDefault="00707302" w:rsidP="001B4D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2C9E5D9A" w14:textId="0A7B2E91" w:rsidR="001B4DEA" w:rsidRPr="004D587B" w:rsidRDefault="001B4DEA" w:rsidP="001B4D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4F190B2C" w:rsidR="001B4DEA" w:rsidRPr="004D587B" w:rsidRDefault="009B1426" w:rsidP="001B4DEA">
      <w:pPr>
        <w:ind w:firstLine="851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1B4DEA" w:rsidRPr="004D587B">
        <w:rPr>
          <w:rFonts w:ascii="Times New Roman" w:hAnsi="Times New Roman" w:cs="Times New Roman"/>
          <w:sz w:val="24"/>
          <w:szCs w:val="24"/>
          <w:lang w:val="lt-LT"/>
        </w:rPr>
        <w:t>Biudžeto valdymo skyriaus vedėja Nijolė Mackevičienė.</w:t>
      </w:r>
    </w:p>
    <w:p w14:paraId="2CE696BD" w14:textId="77777777" w:rsidR="00976DC2" w:rsidRPr="004D587B" w:rsidRDefault="00976DC2" w:rsidP="001B4DEA">
      <w:pPr>
        <w:ind w:firstLine="851"/>
        <w:rPr>
          <w:rFonts w:ascii="Times New Roman" w:hAnsi="Times New Roman" w:cs="Times New Roman"/>
          <w:sz w:val="24"/>
          <w:szCs w:val="24"/>
        </w:rPr>
      </w:pPr>
    </w:p>
    <w:sectPr w:rsidR="00976DC2" w:rsidRPr="004D587B" w:rsidSect="00FC7A0A">
      <w:headerReference w:type="default" r:id="rId10"/>
      <w:headerReference w:type="first" r:id="rId11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35CDB" w14:textId="77777777" w:rsidR="00E30556" w:rsidRDefault="00E30556">
      <w:pPr>
        <w:spacing w:after="0" w:line="240" w:lineRule="auto"/>
      </w:pPr>
      <w:r>
        <w:separator/>
      </w:r>
    </w:p>
  </w:endnote>
  <w:endnote w:type="continuationSeparator" w:id="0">
    <w:p w14:paraId="656C8254" w14:textId="77777777" w:rsidR="00E30556" w:rsidRDefault="00E30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81725" w14:textId="77777777" w:rsidR="00E30556" w:rsidRDefault="00E30556">
      <w:pPr>
        <w:spacing w:after="0" w:line="240" w:lineRule="auto"/>
      </w:pPr>
      <w:r>
        <w:separator/>
      </w:r>
    </w:p>
  </w:footnote>
  <w:footnote w:type="continuationSeparator" w:id="0">
    <w:p w14:paraId="4FB6460B" w14:textId="77777777" w:rsidR="00E30556" w:rsidRDefault="00E30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8C4439" w:rsidRPr="002C3014" w:rsidRDefault="008C4439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271E6"/>
    <w:rsid w:val="0006074C"/>
    <w:rsid w:val="000C7CFD"/>
    <w:rsid w:val="00101ED0"/>
    <w:rsid w:val="00172F5F"/>
    <w:rsid w:val="00180580"/>
    <w:rsid w:val="001865E5"/>
    <w:rsid w:val="00197854"/>
    <w:rsid w:val="001B4DEA"/>
    <w:rsid w:val="001B5FB0"/>
    <w:rsid w:val="002144E8"/>
    <w:rsid w:val="00216FA1"/>
    <w:rsid w:val="0026512E"/>
    <w:rsid w:val="002B632C"/>
    <w:rsid w:val="002C05BF"/>
    <w:rsid w:val="002C4AB5"/>
    <w:rsid w:val="002C74D2"/>
    <w:rsid w:val="00355942"/>
    <w:rsid w:val="003E20A1"/>
    <w:rsid w:val="003F5F0A"/>
    <w:rsid w:val="00415E2B"/>
    <w:rsid w:val="004440F5"/>
    <w:rsid w:val="00472B4A"/>
    <w:rsid w:val="004B3CEC"/>
    <w:rsid w:val="004B7AF4"/>
    <w:rsid w:val="004D587B"/>
    <w:rsid w:val="004D5B52"/>
    <w:rsid w:val="004E36E3"/>
    <w:rsid w:val="00593E4A"/>
    <w:rsid w:val="005F576B"/>
    <w:rsid w:val="006522A1"/>
    <w:rsid w:val="00654D44"/>
    <w:rsid w:val="0066363A"/>
    <w:rsid w:val="00695C67"/>
    <w:rsid w:val="00695F45"/>
    <w:rsid w:val="006A33C1"/>
    <w:rsid w:val="006A50D1"/>
    <w:rsid w:val="006D0EEC"/>
    <w:rsid w:val="006D77C9"/>
    <w:rsid w:val="007061D7"/>
    <w:rsid w:val="00707302"/>
    <w:rsid w:val="00710A27"/>
    <w:rsid w:val="00752DD7"/>
    <w:rsid w:val="00795563"/>
    <w:rsid w:val="00806952"/>
    <w:rsid w:val="00837016"/>
    <w:rsid w:val="00837FB3"/>
    <w:rsid w:val="008479B3"/>
    <w:rsid w:val="008C4439"/>
    <w:rsid w:val="008E5341"/>
    <w:rsid w:val="008F2BE7"/>
    <w:rsid w:val="009042F7"/>
    <w:rsid w:val="00944E6B"/>
    <w:rsid w:val="00976DC2"/>
    <w:rsid w:val="009A5BC6"/>
    <w:rsid w:val="009B1426"/>
    <w:rsid w:val="009C5EFA"/>
    <w:rsid w:val="009D0061"/>
    <w:rsid w:val="009E57D6"/>
    <w:rsid w:val="00A1165C"/>
    <w:rsid w:val="00A44347"/>
    <w:rsid w:val="00A62FB5"/>
    <w:rsid w:val="00A947FB"/>
    <w:rsid w:val="00B12CC3"/>
    <w:rsid w:val="00B44BAA"/>
    <w:rsid w:val="00B462CC"/>
    <w:rsid w:val="00B81E41"/>
    <w:rsid w:val="00B85ED5"/>
    <w:rsid w:val="00B94FBF"/>
    <w:rsid w:val="00BA6981"/>
    <w:rsid w:val="00BB192D"/>
    <w:rsid w:val="00BC7CB2"/>
    <w:rsid w:val="00C17230"/>
    <w:rsid w:val="00C20D15"/>
    <w:rsid w:val="00C26EFD"/>
    <w:rsid w:val="00C53984"/>
    <w:rsid w:val="00CA1717"/>
    <w:rsid w:val="00CD3D5F"/>
    <w:rsid w:val="00D55591"/>
    <w:rsid w:val="00D77282"/>
    <w:rsid w:val="00DD3A70"/>
    <w:rsid w:val="00E30556"/>
    <w:rsid w:val="00E828A8"/>
    <w:rsid w:val="00EA421D"/>
    <w:rsid w:val="00EC6116"/>
    <w:rsid w:val="00ED5821"/>
    <w:rsid w:val="00F01366"/>
    <w:rsid w:val="00F22FCF"/>
    <w:rsid w:val="00F64C0C"/>
    <w:rsid w:val="00FA04FA"/>
    <w:rsid w:val="00FA3677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table" w:styleId="Lentelstinklelis">
    <w:name w:val="Table Grid"/>
    <w:basedOn w:val="prastojilentel"/>
    <w:uiPriority w:val="39"/>
    <w:rsid w:val="004B3CE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tar.lt/portal/legalAct.html?documentId=74ecaca0d1f411e3a8ded1a0f5aff0a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-tar.lt/portal/legalAct.html?documentId=18a37f0098c811e9ae2e9d61b1f977b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-tar.lt/portal/legalAct.html?documentId=18a37f0098c811e9ae2e9d61b1f977b3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2694</Words>
  <Characters>1537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2024-06-09T08:24:00Z</dcterms:created>
  <dcterms:modified xsi:type="dcterms:W3CDTF">2024-06-18T18:26:00Z</dcterms:modified>
</cp:coreProperties>
</file>